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6E5391CF" w:rsidR="00331DF2" w:rsidRPr="00E80CA5" w:rsidRDefault="00331DF2" w:rsidP="00331DF2">
      <w:pPr>
        <w:jc w:val="right"/>
        <w:rPr>
          <w:b/>
          <w:bCs/>
          <w:sz w:val="24"/>
          <w:szCs w:val="24"/>
        </w:rPr>
      </w:pPr>
      <w:r w:rsidRPr="00E80CA5">
        <w:rPr>
          <w:rFonts w:cs="Arial"/>
          <w:b/>
          <w:sz w:val="24"/>
          <w:szCs w:val="24"/>
        </w:rPr>
        <w:t xml:space="preserve">Ελληνικό, </w:t>
      </w:r>
      <w:r w:rsidR="006E2071">
        <w:rPr>
          <w:rFonts w:cs="Arial"/>
          <w:b/>
          <w:sz w:val="24"/>
          <w:szCs w:val="24"/>
        </w:rPr>
        <w:t>7</w:t>
      </w:r>
      <w:r w:rsidR="009807EF" w:rsidRPr="00E80CA5">
        <w:rPr>
          <w:rFonts w:cs="Arial"/>
          <w:b/>
          <w:sz w:val="24"/>
          <w:szCs w:val="24"/>
        </w:rPr>
        <w:t xml:space="preserve"> </w:t>
      </w:r>
      <w:r w:rsidR="00E80CA5" w:rsidRPr="00E80CA5">
        <w:rPr>
          <w:rFonts w:cs="Arial"/>
          <w:b/>
          <w:sz w:val="24"/>
          <w:szCs w:val="24"/>
        </w:rPr>
        <w:t>Δεκεμβρίου</w:t>
      </w:r>
      <w:r w:rsidRPr="00E80CA5">
        <w:rPr>
          <w:rFonts w:cs="Arial"/>
          <w:b/>
          <w:sz w:val="24"/>
          <w:szCs w:val="24"/>
        </w:rPr>
        <w:t xml:space="preserve"> 2025</w:t>
      </w:r>
    </w:p>
    <w:p w14:paraId="4621ADE7" w14:textId="2981E8FC" w:rsidR="00331DF2" w:rsidRPr="006E2071" w:rsidRDefault="00331DF2" w:rsidP="00331DF2">
      <w:pPr>
        <w:rPr>
          <w:b/>
          <w:bCs/>
          <w:sz w:val="24"/>
          <w:szCs w:val="24"/>
        </w:rPr>
      </w:pPr>
      <w:r>
        <w:rPr>
          <w:b/>
          <w:bCs/>
          <w:color w:val="FF0000"/>
          <w:szCs w:val="23"/>
        </w:rPr>
        <w:t xml:space="preserve">                                             </w:t>
      </w:r>
      <w:r w:rsidR="00B97ACD" w:rsidRPr="00E80CA5">
        <w:rPr>
          <w:b/>
          <w:bCs/>
          <w:color w:val="FF0000"/>
          <w:szCs w:val="23"/>
        </w:rPr>
        <w:t xml:space="preserve"> </w:t>
      </w:r>
      <w:r w:rsidR="00E80CA5" w:rsidRPr="006E2071">
        <w:rPr>
          <w:b/>
          <w:bCs/>
          <w:color w:val="FF0000"/>
          <w:szCs w:val="23"/>
        </w:rPr>
        <w:t xml:space="preserve">    </w:t>
      </w:r>
      <w:r w:rsidR="00B97ACD" w:rsidRPr="00E80CA5">
        <w:rPr>
          <w:b/>
          <w:bCs/>
          <w:color w:val="FF0000"/>
          <w:szCs w:val="23"/>
        </w:rPr>
        <w:t xml:space="preserve">        </w:t>
      </w:r>
      <w:r w:rsidR="006E2071">
        <w:rPr>
          <w:b/>
          <w:bCs/>
          <w:color w:val="FF0000"/>
          <w:szCs w:val="23"/>
        </w:rPr>
        <w:t xml:space="preserve">     </w:t>
      </w:r>
      <w:r w:rsidRPr="00E80CA5">
        <w:rPr>
          <w:b/>
          <w:bCs/>
          <w:sz w:val="24"/>
          <w:szCs w:val="24"/>
        </w:rPr>
        <w:t xml:space="preserve">ΔΕΛΤΙΟ ΤΥΠΟΥ </w:t>
      </w:r>
      <w:r w:rsidR="00E80CA5">
        <w:rPr>
          <w:b/>
          <w:bCs/>
          <w:sz w:val="24"/>
          <w:szCs w:val="24"/>
        </w:rPr>
        <w:t xml:space="preserve">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009EE5F4" w14:textId="0059A392" w:rsidR="006E2071" w:rsidRPr="006E2071" w:rsidRDefault="006E2071" w:rsidP="006E2071">
            <w:pPr>
              <w:contextualSpacing/>
              <w:jc w:val="both"/>
              <w:rPr>
                <w:rFonts w:cstheme="minorHAnsi"/>
                <w:b/>
                <w:bCs/>
                <w:sz w:val="24"/>
                <w:szCs w:val="24"/>
              </w:rPr>
            </w:pPr>
            <w:r w:rsidRPr="006E2071">
              <w:rPr>
                <w:rFonts w:cstheme="minorHAnsi"/>
                <w:b/>
                <w:bCs/>
                <w:sz w:val="24"/>
                <w:szCs w:val="24"/>
              </w:rPr>
              <w:t>Μήνυμα Διοικητή ΥΠΑ</w:t>
            </w:r>
            <w:r w:rsidR="00CD7774">
              <w:rPr>
                <w:rFonts w:cstheme="minorHAnsi"/>
                <w:b/>
                <w:bCs/>
                <w:sz w:val="24"/>
                <w:szCs w:val="24"/>
              </w:rPr>
              <w:t xml:space="preserve">, κ. Γιώργου </w:t>
            </w:r>
            <w:proofErr w:type="spellStart"/>
            <w:r w:rsidR="00CD7774">
              <w:rPr>
                <w:rFonts w:cstheme="minorHAnsi"/>
                <w:b/>
                <w:bCs/>
                <w:sz w:val="24"/>
                <w:szCs w:val="24"/>
              </w:rPr>
              <w:t>Σαουνάτσου</w:t>
            </w:r>
            <w:proofErr w:type="spellEnd"/>
            <w:r w:rsidR="00CD7774">
              <w:rPr>
                <w:rFonts w:cstheme="minorHAnsi"/>
                <w:b/>
                <w:bCs/>
                <w:sz w:val="24"/>
                <w:szCs w:val="24"/>
              </w:rPr>
              <w:t>,</w:t>
            </w:r>
            <w:r w:rsidRPr="006E2071">
              <w:rPr>
                <w:rFonts w:cstheme="minorHAnsi"/>
                <w:b/>
                <w:bCs/>
                <w:sz w:val="24"/>
                <w:szCs w:val="24"/>
              </w:rPr>
              <w:t xml:space="preserve"> για τη Διεθνή Ημέρα Πολιτικής Αεροπορίας – 7 Δεκεμβρίου </w:t>
            </w:r>
          </w:p>
          <w:p w14:paraId="3B3471E8" w14:textId="77777777" w:rsidR="006E2071" w:rsidRPr="006E2071" w:rsidRDefault="006E2071" w:rsidP="006E2071">
            <w:pPr>
              <w:contextualSpacing/>
              <w:jc w:val="both"/>
              <w:rPr>
                <w:rFonts w:cstheme="minorHAnsi"/>
                <w:b/>
                <w:bCs/>
                <w:sz w:val="24"/>
                <w:szCs w:val="24"/>
              </w:rPr>
            </w:pPr>
          </w:p>
          <w:p w14:paraId="76A434B9" w14:textId="77777777" w:rsidR="00CD7774" w:rsidRDefault="006E2071" w:rsidP="006E2071">
            <w:pPr>
              <w:contextualSpacing/>
              <w:jc w:val="both"/>
              <w:rPr>
                <w:rFonts w:cstheme="minorHAnsi"/>
                <w:bCs/>
                <w:sz w:val="24"/>
                <w:szCs w:val="24"/>
              </w:rPr>
            </w:pPr>
            <w:r w:rsidRPr="006E2071">
              <w:rPr>
                <w:rFonts w:cstheme="minorHAnsi"/>
                <w:bCs/>
                <w:sz w:val="24"/>
                <w:szCs w:val="24"/>
              </w:rPr>
              <w:t>Η Υπηρεσία Πολιτικής Αεροπορίας (ΥΠΑ) τιμά σήμερα, 7 Δεκεμβρίου, τη Διεθνή Ημέρα Πολιτικής Αεροπορίας, όπως καθιερώθηκε από τον Διεθνή Οργανισμό Πολιτικής Αεροπορίας (ICAO), αναδεικνύοντας τον θεμελιώδη ρόλο που διαδραματίζουν οι αερομεταφορές στη σύνδεση ανθρώπων, οικονομιών και πολιτισμών.</w:t>
            </w:r>
          </w:p>
          <w:p w14:paraId="2E5A4D46" w14:textId="77777777" w:rsidR="00CD7774" w:rsidRDefault="00CD7774" w:rsidP="006E2071">
            <w:pPr>
              <w:contextualSpacing/>
              <w:jc w:val="both"/>
              <w:rPr>
                <w:rFonts w:cstheme="minorHAnsi"/>
                <w:bCs/>
                <w:sz w:val="24"/>
                <w:szCs w:val="24"/>
              </w:rPr>
            </w:pPr>
          </w:p>
          <w:p w14:paraId="4DA7AA55" w14:textId="77777777" w:rsidR="00CD7774" w:rsidRDefault="006E2071" w:rsidP="006E2071">
            <w:pPr>
              <w:contextualSpacing/>
              <w:jc w:val="both"/>
              <w:rPr>
                <w:rFonts w:cstheme="minorHAnsi"/>
                <w:bCs/>
                <w:sz w:val="24"/>
                <w:szCs w:val="24"/>
              </w:rPr>
            </w:pPr>
            <w:r w:rsidRPr="006E2071">
              <w:rPr>
                <w:rFonts w:cstheme="minorHAnsi"/>
                <w:bCs/>
                <w:sz w:val="24"/>
                <w:szCs w:val="24"/>
              </w:rPr>
              <w:t>Εκφράζουμε την υπερηφάνεια και την αναγνώρισή μας σε όλα τα στελέχη της Υπηρεσίας Πολιτικής Αεροπορίας – από τους ελεγκτές εναέριας κυκλοφορίας, τους ηλεκτρονικούς και τεχνικούς μας, έως το προσωπικό των αεροδρομίων και των διοικητικών, οικονομικών και υποστηρικτικών υπηρεσιών. Η αφοσίωσή τους εγγυάται ότι η Ελλάδα παραμένει ένας αξιόπιστος, σύγχρονος και ασφαλής αεροπορικός κόμβος στην περιοχή της Νοτιοανατολικής Ευρώπης και της Μεσογείου.</w:t>
            </w:r>
            <w:r w:rsidR="00CD7774">
              <w:rPr>
                <w:rFonts w:cstheme="minorHAnsi"/>
                <w:bCs/>
                <w:sz w:val="24"/>
                <w:szCs w:val="24"/>
              </w:rPr>
              <w:t xml:space="preserve"> </w:t>
            </w:r>
          </w:p>
          <w:p w14:paraId="56CA3D6B" w14:textId="77777777" w:rsidR="00CD7774" w:rsidRDefault="00CD7774" w:rsidP="006E2071">
            <w:pPr>
              <w:contextualSpacing/>
              <w:jc w:val="both"/>
              <w:rPr>
                <w:rFonts w:cstheme="minorHAnsi"/>
                <w:bCs/>
                <w:sz w:val="24"/>
                <w:szCs w:val="24"/>
              </w:rPr>
            </w:pPr>
          </w:p>
          <w:p w14:paraId="6DEB4926" w14:textId="343E5832" w:rsidR="006E2071" w:rsidRDefault="006E2071" w:rsidP="006E2071">
            <w:pPr>
              <w:contextualSpacing/>
              <w:jc w:val="both"/>
              <w:rPr>
                <w:rFonts w:cstheme="minorHAnsi"/>
                <w:bCs/>
                <w:sz w:val="24"/>
                <w:szCs w:val="24"/>
              </w:rPr>
            </w:pPr>
            <w:r w:rsidRPr="006E2071">
              <w:rPr>
                <w:rFonts w:cstheme="minorHAnsi"/>
                <w:bCs/>
                <w:sz w:val="24"/>
                <w:szCs w:val="24"/>
              </w:rPr>
              <w:t xml:space="preserve">Με πλήρη ευθυγράμμιση προς τα στρατηγικά οράματα του ICAO, επενδύουμε συνεχώς στην ασφάλεια, την </w:t>
            </w:r>
            <w:proofErr w:type="spellStart"/>
            <w:r w:rsidRPr="006E2071">
              <w:rPr>
                <w:rFonts w:cstheme="minorHAnsi"/>
                <w:bCs/>
                <w:sz w:val="24"/>
                <w:szCs w:val="24"/>
              </w:rPr>
              <w:t>ψηφιοποίηση</w:t>
            </w:r>
            <w:proofErr w:type="spellEnd"/>
            <w:r w:rsidRPr="006E2071">
              <w:rPr>
                <w:rFonts w:cstheme="minorHAnsi"/>
                <w:bCs/>
                <w:sz w:val="24"/>
                <w:szCs w:val="24"/>
              </w:rPr>
              <w:t>, την ανθεκτικότητα και τη βιωσιμότητα των αερομεταφορών. Το 2025 σηματοδοτεί μια νέα εποχή για την ΥΠΑ, με δράσεις που ενισχύουν την αναβάθμισή της, μέσα από τον μετασχηματισμό και την αναδιοργάνωσή της, τον εκσυγχρονισμό των υποδομών και των συστημάτων διαχείρισης εναέριας κυκλοφορίας, τη βελτίωση της λειτουργίας των αεροδρομίων, και τη συνεχή ενίσχυση και εκπαίδευση του ανθρώπινου δυναμικού.</w:t>
            </w:r>
          </w:p>
          <w:p w14:paraId="153F54F5" w14:textId="77777777" w:rsidR="006E2071" w:rsidRPr="006E2071" w:rsidRDefault="006E2071" w:rsidP="006E2071">
            <w:pPr>
              <w:contextualSpacing/>
              <w:jc w:val="both"/>
              <w:rPr>
                <w:rFonts w:cstheme="minorHAnsi"/>
                <w:bCs/>
                <w:sz w:val="24"/>
                <w:szCs w:val="24"/>
              </w:rPr>
            </w:pPr>
          </w:p>
          <w:p w14:paraId="394685C6" w14:textId="77777777" w:rsidR="00CD7774" w:rsidRDefault="006E2071" w:rsidP="006E2071">
            <w:pPr>
              <w:contextualSpacing/>
              <w:jc w:val="both"/>
              <w:rPr>
                <w:rFonts w:cstheme="minorHAnsi"/>
                <w:bCs/>
                <w:sz w:val="24"/>
                <w:szCs w:val="24"/>
              </w:rPr>
            </w:pPr>
            <w:r w:rsidRPr="006E2071">
              <w:rPr>
                <w:rFonts w:cstheme="minorHAnsi"/>
                <w:bCs/>
                <w:sz w:val="24"/>
                <w:szCs w:val="24"/>
              </w:rPr>
              <w:t xml:space="preserve">Στόχος μας παραμένει η διαμόρφωση μιας αεροπορίας ασφαλούς, περιβαλλοντικά βιώσιμης, πλήρως διασυνδεδεμένης και </w:t>
            </w:r>
            <w:proofErr w:type="spellStart"/>
            <w:r w:rsidRPr="006E2071">
              <w:rPr>
                <w:rFonts w:cstheme="minorHAnsi"/>
                <w:bCs/>
                <w:sz w:val="24"/>
                <w:szCs w:val="24"/>
              </w:rPr>
              <w:t>προσβάσιμης</w:t>
            </w:r>
            <w:proofErr w:type="spellEnd"/>
            <w:r w:rsidRPr="006E2071">
              <w:rPr>
                <w:rFonts w:cstheme="minorHAnsi"/>
                <w:bCs/>
                <w:sz w:val="24"/>
                <w:szCs w:val="24"/>
              </w:rPr>
              <w:t xml:space="preserve"> σε όλους τους πολίτες. Σε μια συγκυρία κατά την οποία οι διεθνείς εξελίξεις καθιστούν τον αεροπορικό τομέα ιδιαίτερα κρίσιμο, η Υπηρεσία και η χώρα μας εξακολουθούν να επιδεικνύουν ακλόνητη προσήλωση στις αρχές της συνεργασίας, της τεχνογνωσίας και της διαρκούς ανάπτυξης.</w:t>
            </w:r>
            <w:r w:rsidR="00CD7774">
              <w:rPr>
                <w:rFonts w:cstheme="minorHAnsi"/>
                <w:bCs/>
                <w:sz w:val="24"/>
                <w:szCs w:val="24"/>
              </w:rPr>
              <w:t xml:space="preserve"> </w:t>
            </w:r>
          </w:p>
          <w:p w14:paraId="0E7F6302" w14:textId="77777777" w:rsidR="00CD7774" w:rsidRDefault="00CD7774" w:rsidP="006E2071">
            <w:pPr>
              <w:contextualSpacing/>
              <w:jc w:val="both"/>
              <w:rPr>
                <w:rFonts w:cstheme="minorHAnsi"/>
                <w:bCs/>
                <w:sz w:val="24"/>
                <w:szCs w:val="24"/>
              </w:rPr>
            </w:pPr>
          </w:p>
          <w:p w14:paraId="6FDE5749" w14:textId="6186E155" w:rsidR="00B434DF" w:rsidRDefault="006E2071" w:rsidP="006E2071">
            <w:pPr>
              <w:contextualSpacing/>
              <w:jc w:val="both"/>
              <w:rPr>
                <w:rFonts w:cstheme="minorHAnsi"/>
                <w:bCs/>
                <w:sz w:val="24"/>
                <w:szCs w:val="24"/>
              </w:rPr>
            </w:pPr>
            <w:bookmarkStart w:id="0" w:name="_GoBack"/>
            <w:bookmarkEnd w:id="0"/>
            <w:r w:rsidRPr="006E2071">
              <w:rPr>
                <w:rFonts w:cstheme="minorHAnsi"/>
                <w:bCs/>
                <w:sz w:val="24"/>
                <w:szCs w:val="24"/>
              </w:rPr>
              <w:lastRenderedPageBreak/>
              <w:t>Σήμερα τιμούμε όχι μόνο την ιστορική διαδρομή και τις επιτυχίες της πολιτικής αεροπορίας, αλλά και το μέλλον της, ένα μέλλον το οποίο οικοδομούμε συλλογικά, με όραμα, υπευθυνότητα και αμοιβαία εμπιστοσύνη.</w:t>
            </w:r>
          </w:p>
          <w:p w14:paraId="6BD9F45D" w14:textId="77777777" w:rsidR="00490883" w:rsidRDefault="00490883" w:rsidP="00490883">
            <w:pPr>
              <w:spacing w:line="276" w:lineRule="auto"/>
              <w:jc w:val="both"/>
              <w:rPr>
                <w:rFonts w:eastAsia="Calibri" w:cstheme="minorHAnsi"/>
                <w:b/>
                <w:bCs/>
                <w:kern w:val="2"/>
                <w:lang w:bidi="he-IL"/>
                <w14:ligatures w14:val="standardContextual"/>
              </w:rPr>
            </w:pPr>
          </w:p>
          <w:p w14:paraId="71163CFF" w14:textId="77777777" w:rsidR="00903B14" w:rsidRDefault="00903B14" w:rsidP="00FC50DD">
            <w:pPr>
              <w:spacing w:line="276" w:lineRule="auto"/>
              <w:contextualSpacing/>
              <w:jc w:val="right"/>
              <w:rPr>
                <w:rFonts w:eastAsia="Calibri" w:cstheme="minorHAnsi"/>
                <w:kern w:val="2"/>
                <w:lang w:bidi="he-IL"/>
                <w14:ligatures w14:val="standardContextual"/>
              </w:rPr>
            </w:pPr>
          </w:p>
          <w:p w14:paraId="10AD2680" w14:textId="1150DC5E" w:rsidR="00331DF2" w:rsidRPr="00E80CA5" w:rsidRDefault="00B434DF" w:rsidP="00B434DF">
            <w:pPr>
              <w:spacing w:line="276" w:lineRule="auto"/>
              <w:contextualSpacing/>
              <w:rPr>
                <w:rFonts w:cstheme="minorHAnsi"/>
                <w:b/>
                <w:bCs/>
                <w:sz w:val="24"/>
                <w:szCs w:val="24"/>
              </w:rPr>
            </w:pPr>
            <w:r w:rsidRPr="00E80CA5">
              <w:rPr>
                <w:rFonts w:cstheme="minorHAnsi"/>
                <w:b/>
                <w:bCs/>
              </w:rPr>
              <w:t xml:space="preserve">                                                                                                      </w:t>
            </w:r>
            <w:r w:rsidR="00331DF2" w:rsidRPr="00E80CA5">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4B90" w14:textId="77777777" w:rsidR="00443D68" w:rsidRDefault="00443D68" w:rsidP="00082BB6">
      <w:pPr>
        <w:spacing w:after="0" w:line="240" w:lineRule="auto"/>
      </w:pPr>
      <w:r>
        <w:separator/>
      </w:r>
    </w:p>
  </w:endnote>
  <w:endnote w:type="continuationSeparator" w:id="0">
    <w:p w14:paraId="69A131DB" w14:textId="77777777" w:rsidR="00443D68" w:rsidRDefault="00443D68"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59FCF" w14:textId="77777777" w:rsidR="00443D68" w:rsidRDefault="00443D68" w:rsidP="00082BB6">
      <w:pPr>
        <w:spacing w:after="0" w:line="240" w:lineRule="auto"/>
      </w:pPr>
      <w:r>
        <w:separator/>
      </w:r>
    </w:p>
  </w:footnote>
  <w:footnote w:type="continuationSeparator" w:id="0">
    <w:p w14:paraId="4A0E6694" w14:textId="77777777" w:rsidR="00443D68" w:rsidRDefault="00443D68"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6E2071"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1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909"/>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5599"/>
    <w:rsid w:val="00097A49"/>
    <w:rsid w:val="00097C10"/>
    <w:rsid w:val="000A6EF4"/>
    <w:rsid w:val="000B063E"/>
    <w:rsid w:val="000B337D"/>
    <w:rsid w:val="000B4622"/>
    <w:rsid w:val="000B6A97"/>
    <w:rsid w:val="000B7476"/>
    <w:rsid w:val="000C1DEF"/>
    <w:rsid w:val="000C283F"/>
    <w:rsid w:val="000C498D"/>
    <w:rsid w:val="000C4FD5"/>
    <w:rsid w:val="000C57DF"/>
    <w:rsid w:val="000C755D"/>
    <w:rsid w:val="000C7C4D"/>
    <w:rsid w:val="000D4951"/>
    <w:rsid w:val="000D50D4"/>
    <w:rsid w:val="000D6C24"/>
    <w:rsid w:val="000D725B"/>
    <w:rsid w:val="000D7F19"/>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25BD8"/>
    <w:rsid w:val="00130DF8"/>
    <w:rsid w:val="00132DD1"/>
    <w:rsid w:val="0013360A"/>
    <w:rsid w:val="00134D96"/>
    <w:rsid w:val="00134E63"/>
    <w:rsid w:val="00135CD6"/>
    <w:rsid w:val="00136BC3"/>
    <w:rsid w:val="00140BDA"/>
    <w:rsid w:val="0014129A"/>
    <w:rsid w:val="00145817"/>
    <w:rsid w:val="00147292"/>
    <w:rsid w:val="0015084F"/>
    <w:rsid w:val="00151C1D"/>
    <w:rsid w:val="001522E0"/>
    <w:rsid w:val="0015314C"/>
    <w:rsid w:val="00153189"/>
    <w:rsid w:val="001532C9"/>
    <w:rsid w:val="00161A55"/>
    <w:rsid w:val="00162E2A"/>
    <w:rsid w:val="00164C9F"/>
    <w:rsid w:val="00166646"/>
    <w:rsid w:val="001672EC"/>
    <w:rsid w:val="00170403"/>
    <w:rsid w:val="001727BD"/>
    <w:rsid w:val="00172BEB"/>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625F"/>
    <w:rsid w:val="001A7372"/>
    <w:rsid w:val="001B2AAF"/>
    <w:rsid w:val="001B3D30"/>
    <w:rsid w:val="001B4996"/>
    <w:rsid w:val="001C01C8"/>
    <w:rsid w:val="001C3D47"/>
    <w:rsid w:val="001C4ECD"/>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91E71"/>
    <w:rsid w:val="0029363D"/>
    <w:rsid w:val="002A17A6"/>
    <w:rsid w:val="002A4C47"/>
    <w:rsid w:val="002A5BE1"/>
    <w:rsid w:val="002B07C4"/>
    <w:rsid w:val="002B1F63"/>
    <w:rsid w:val="002B3C00"/>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606BB"/>
    <w:rsid w:val="00361BA6"/>
    <w:rsid w:val="0036245B"/>
    <w:rsid w:val="0036292E"/>
    <w:rsid w:val="003629B3"/>
    <w:rsid w:val="00365FC8"/>
    <w:rsid w:val="00367E16"/>
    <w:rsid w:val="00371370"/>
    <w:rsid w:val="00373168"/>
    <w:rsid w:val="00374477"/>
    <w:rsid w:val="003774C4"/>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1E62"/>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0E22"/>
    <w:rsid w:val="00443975"/>
    <w:rsid w:val="00443D68"/>
    <w:rsid w:val="004447B2"/>
    <w:rsid w:val="004465CD"/>
    <w:rsid w:val="00446CC6"/>
    <w:rsid w:val="004476F4"/>
    <w:rsid w:val="0044781B"/>
    <w:rsid w:val="00447DEF"/>
    <w:rsid w:val="00450276"/>
    <w:rsid w:val="0045224D"/>
    <w:rsid w:val="00455698"/>
    <w:rsid w:val="0045765E"/>
    <w:rsid w:val="00457E8D"/>
    <w:rsid w:val="0046106B"/>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509E"/>
    <w:rsid w:val="004A76EA"/>
    <w:rsid w:val="004B53B6"/>
    <w:rsid w:val="004B65D5"/>
    <w:rsid w:val="004C0EAC"/>
    <w:rsid w:val="004C144D"/>
    <w:rsid w:val="004C2BA1"/>
    <w:rsid w:val="004C5A42"/>
    <w:rsid w:val="004D04F6"/>
    <w:rsid w:val="004D09F2"/>
    <w:rsid w:val="004D1380"/>
    <w:rsid w:val="004D26B0"/>
    <w:rsid w:val="004D2BE1"/>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70173"/>
    <w:rsid w:val="005760CD"/>
    <w:rsid w:val="00576FA9"/>
    <w:rsid w:val="00577A11"/>
    <w:rsid w:val="0058224F"/>
    <w:rsid w:val="00582567"/>
    <w:rsid w:val="00583B3C"/>
    <w:rsid w:val="0059009E"/>
    <w:rsid w:val="00591214"/>
    <w:rsid w:val="00591B62"/>
    <w:rsid w:val="00592B15"/>
    <w:rsid w:val="005A1E80"/>
    <w:rsid w:val="005A3F57"/>
    <w:rsid w:val="005A7826"/>
    <w:rsid w:val="005B0AD4"/>
    <w:rsid w:val="005B1485"/>
    <w:rsid w:val="005B2D9D"/>
    <w:rsid w:val="005B3A38"/>
    <w:rsid w:val="005B6E2B"/>
    <w:rsid w:val="005C429F"/>
    <w:rsid w:val="005C6DC7"/>
    <w:rsid w:val="005D116D"/>
    <w:rsid w:val="005D2219"/>
    <w:rsid w:val="005D2A63"/>
    <w:rsid w:val="005D57F6"/>
    <w:rsid w:val="005D6512"/>
    <w:rsid w:val="005D69DF"/>
    <w:rsid w:val="005E09E2"/>
    <w:rsid w:val="005E104A"/>
    <w:rsid w:val="005E37A7"/>
    <w:rsid w:val="005E42D8"/>
    <w:rsid w:val="005E482E"/>
    <w:rsid w:val="005F1210"/>
    <w:rsid w:val="005F1CC9"/>
    <w:rsid w:val="005F2B8B"/>
    <w:rsid w:val="005F4C9B"/>
    <w:rsid w:val="005F5B46"/>
    <w:rsid w:val="005F6377"/>
    <w:rsid w:val="005F7F5F"/>
    <w:rsid w:val="0060254B"/>
    <w:rsid w:val="00602952"/>
    <w:rsid w:val="00603126"/>
    <w:rsid w:val="0060342D"/>
    <w:rsid w:val="00603A70"/>
    <w:rsid w:val="006042B4"/>
    <w:rsid w:val="006044FE"/>
    <w:rsid w:val="00604A4D"/>
    <w:rsid w:val="00606EEA"/>
    <w:rsid w:val="0060750B"/>
    <w:rsid w:val="006079F7"/>
    <w:rsid w:val="006115BF"/>
    <w:rsid w:val="00615C6A"/>
    <w:rsid w:val="00621CAF"/>
    <w:rsid w:val="00622448"/>
    <w:rsid w:val="006228E6"/>
    <w:rsid w:val="006272CE"/>
    <w:rsid w:val="00641FFD"/>
    <w:rsid w:val="00642C7C"/>
    <w:rsid w:val="006440BF"/>
    <w:rsid w:val="006441B2"/>
    <w:rsid w:val="006452A8"/>
    <w:rsid w:val="006477DF"/>
    <w:rsid w:val="006534BE"/>
    <w:rsid w:val="00653A92"/>
    <w:rsid w:val="00657547"/>
    <w:rsid w:val="00660AB8"/>
    <w:rsid w:val="00661967"/>
    <w:rsid w:val="006634A7"/>
    <w:rsid w:val="00663BFA"/>
    <w:rsid w:val="006643DA"/>
    <w:rsid w:val="006645A9"/>
    <w:rsid w:val="006648FD"/>
    <w:rsid w:val="00666161"/>
    <w:rsid w:val="006668B7"/>
    <w:rsid w:val="00667841"/>
    <w:rsid w:val="00675731"/>
    <w:rsid w:val="00677D1E"/>
    <w:rsid w:val="00681DF5"/>
    <w:rsid w:val="00682F27"/>
    <w:rsid w:val="00686BC7"/>
    <w:rsid w:val="0069264C"/>
    <w:rsid w:val="00693250"/>
    <w:rsid w:val="00693F98"/>
    <w:rsid w:val="00696B83"/>
    <w:rsid w:val="006A0B6E"/>
    <w:rsid w:val="006A4DFC"/>
    <w:rsid w:val="006A5B05"/>
    <w:rsid w:val="006B0293"/>
    <w:rsid w:val="006B32C7"/>
    <w:rsid w:val="006C0B38"/>
    <w:rsid w:val="006C559A"/>
    <w:rsid w:val="006C6D75"/>
    <w:rsid w:val="006C764F"/>
    <w:rsid w:val="006D1C4F"/>
    <w:rsid w:val="006D1C77"/>
    <w:rsid w:val="006D2325"/>
    <w:rsid w:val="006D30B5"/>
    <w:rsid w:val="006D4EBB"/>
    <w:rsid w:val="006D727E"/>
    <w:rsid w:val="006E0818"/>
    <w:rsid w:val="006E2071"/>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4845"/>
    <w:rsid w:val="00725167"/>
    <w:rsid w:val="00725196"/>
    <w:rsid w:val="007302A4"/>
    <w:rsid w:val="007308AB"/>
    <w:rsid w:val="00731E8B"/>
    <w:rsid w:val="00733320"/>
    <w:rsid w:val="0073689B"/>
    <w:rsid w:val="00744167"/>
    <w:rsid w:val="007507CB"/>
    <w:rsid w:val="00750DBA"/>
    <w:rsid w:val="00751C5A"/>
    <w:rsid w:val="00751D96"/>
    <w:rsid w:val="00751F41"/>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33A6"/>
    <w:rsid w:val="00783C95"/>
    <w:rsid w:val="00784143"/>
    <w:rsid w:val="007852EE"/>
    <w:rsid w:val="007872A0"/>
    <w:rsid w:val="00790EA6"/>
    <w:rsid w:val="00794D72"/>
    <w:rsid w:val="007A030E"/>
    <w:rsid w:val="007A0CFD"/>
    <w:rsid w:val="007A0E9E"/>
    <w:rsid w:val="007A0FEF"/>
    <w:rsid w:val="007A443F"/>
    <w:rsid w:val="007A5902"/>
    <w:rsid w:val="007A5A0D"/>
    <w:rsid w:val="007A78C8"/>
    <w:rsid w:val="007A7B25"/>
    <w:rsid w:val="007B05FE"/>
    <w:rsid w:val="007B2BA7"/>
    <w:rsid w:val="007B488D"/>
    <w:rsid w:val="007B60D4"/>
    <w:rsid w:val="007B664F"/>
    <w:rsid w:val="007B749C"/>
    <w:rsid w:val="007B7882"/>
    <w:rsid w:val="007C1ED0"/>
    <w:rsid w:val="007C22CC"/>
    <w:rsid w:val="007C4109"/>
    <w:rsid w:val="007C480C"/>
    <w:rsid w:val="007C553A"/>
    <w:rsid w:val="007C642F"/>
    <w:rsid w:val="007D1509"/>
    <w:rsid w:val="007D1BEB"/>
    <w:rsid w:val="007D57E5"/>
    <w:rsid w:val="007D596C"/>
    <w:rsid w:val="007E3259"/>
    <w:rsid w:val="007E57A6"/>
    <w:rsid w:val="007F36F6"/>
    <w:rsid w:val="007F53FF"/>
    <w:rsid w:val="007F73CA"/>
    <w:rsid w:val="007F78D6"/>
    <w:rsid w:val="00800C8C"/>
    <w:rsid w:val="00805840"/>
    <w:rsid w:val="008108D3"/>
    <w:rsid w:val="00811F16"/>
    <w:rsid w:val="008130BB"/>
    <w:rsid w:val="008130C5"/>
    <w:rsid w:val="008146B5"/>
    <w:rsid w:val="00816207"/>
    <w:rsid w:val="00822990"/>
    <w:rsid w:val="00822DB7"/>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D190B"/>
    <w:rsid w:val="008D3D18"/>
    <w:rsid w:val="008D7376"/>
    <w:rsid w:val="008E24E9"/>
    <w:rsid w:val="008E51DC"/>
    <w:rsid w:val="008E56DB"/>
    <w:rsid w:val="008E7CEC"/>
    <w:rsid w:val="008F00F4"/>
    <w:rsid w:val="008F017D"/>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76A2"/>
    <w:rsid w:val="009330FF"/>
    <w:rsid w:val="00935AC2"/>
    <w:rsid w:val="00936462"/>
    <w:rsid w:val="00940FB7"/>
    <w:rsid w:val="00941F07"/>
    <w:rsid w:val="009427C2"/>
    <w:rsid w:val="00942F94"/>
    <w:rsid w:val="00944013"/>
    <w:rsid w:val="00947B65"/>
    <w:rsid w:val="0095143E"/>
    <w:rsid w:val="0095380D"/>
    <w:rsid w:val="00954926"/>
    <w:rsid w:val="00954E7E"/>
    <w:rsid w:val="00956F83"/>
    <w:rsid w:val="00960F0B"/>
    <w:rsid w:val="0096241F"/>
    <w:rsid w:val="00966BF3"/>
    <w:rsid w:val="0097070C"/>
    <w:rsid w:val="00970EC4"/>
    <w:rsid w:val="009728A1"/>
    <w:rsid w:val="00973953"/>
    <w:rsid w:val="00974171"/>
    <w:rsid w:val="00975099"/>
    <w:rsid w:val="009807EF"/>
    <w:rsid w:val="00982933"/>
    <w:rsid w:val="009830A6"/>
    <w:rsid w:val="00986082"/>
    <w:rsid w:val="00987939"/>
    <w:rsid w:val="00987B41"/>
    <w:rsid w:val="00987C28"/>
    <w:rsid w:val="00987EBD"/>
    <w:rsid w:val="009943F0"/>
    <w:rsid w:val="00995595"/>
    <w:rsid w:val="00996DAD"/>
    <w:rsid w:val="009A1DD5"/>
    <w:rsid w:val="009A5410"/>
    <w:rsid w:val="009A57FD"/>
    <w:rsid w:val="009A6EA5"/>
    <w:rsid w:val="009A736F"/>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557A"/>
    <w:rsid w:val="009F7046"/>
    <w:rsid w:val="00A01450"/>
    <w:rsid w:val="00A03FD7"/>
    <w:rsid w:val="00A0611D"/>
    <w:rsid w:val="00A0648F"/>
    <w:rsid w:val="00A1666E"/>
    <w:rsid w:val="00A22918"/>
    <w:rsid w:val="00A2425A"/>
    <w:rsid w:val="00A259A7"/>
    <w:rsid w:val="00A3008B"/>
    <w:rsid w:val="00A303CD"/>
    <w:rsid w:val="00A304A3"/>
    <w:rsid w:val="00A31DD8"/>
    <w:rsid w:val="00A33074"/>
    <w:rsid w:val="00A34CAB"/>
    <w:rsid w:val="00A4298C"/>
    <w:rsid w:val="00A46929"/>
    <w:rsid w:val="00A47622"/>
    <w:rsid w:val="00A504AE"/>
    <w:rsid w:val="00A5112E"/>
    <w:rsid w:val="00A51372"/>
    <w:rsid w:val="00A53C3F"/>
    <w:rsid w:val="00A575AC"/>
    <w:rsid w:val="00A61040"/>
    <w:rsid w:val="00A675F8"/>
    <w:rsid w:val="00A716A4"/>
    <w:rsid w:val="00A7228F"/>
    <w:rsid w:val="00A7243D"/>
    <w:rsid w:val="00A73092"/>
    <w:rsid w:val="00A73490"/>
    <w:rsid w:val="00A8567B"/>
    <w:rsid w:val="00A93383"/>
    <w:rsid w:val="00A93C0F"/>
    <w:rsid w:val="00A93D80"/>
    <w:rsid w:val="00A9753B"/>
    <w:rsid w:val="00AA03F7"/>
    <w:rsid w:val="00AA0DCF"/>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F0DE4"/>
    <w:rsid w:val="00AF102A"/>
    <w:rsid w:val="00AF2E0C"/>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31432"/>
    <w:rsid w:val="00B32DB9"/>
    <w:rsid w:val="00B3709C"/>
    <w:rsid w:val="00B41321"/>
    <w:rsid w:val="00B415CA"/>
    <w:rsid w:val="00B434DF"/>
    <w:rsid w:val="00B43AA9"/>
    <w:rsid w:val="00B46039"/>
    <w:rsid w:val="00B47322"/>
    <w:rsid w:val="00B50101"/>
    <w:rsid w:val="00B50D40"/>
    <w:rsid w:val="00B530F6"/>
    <w:rsid w:val="00B5431C"/>
    <w:rsid w:val="00B54AF8"/>
    <w:rsid w:val="00B5584D"/>
    <w:rsid w:val="00B567EA"/>
    <w:rsid w:val="00B56B8C"/>
    <w:rsid w:val="00B57604"/>
    <w:rsid w:val="00B57922"/>
    <w:rsid w:val="00B632C8"/>
    <w:rsid w:val="00B63A95"/>
    <w:rsid w:val="00B66418"/>
    <w:rsid w:val="00B70442"/>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CD"/>
    <w:rsid w:val="00BA0821"/>
    <w:rsid w:val="00BA3BC5"/>
    <w:rsid w:val="00BA5929"/>
    <w:rsid w:val="00BA7190"/>
    <w:rsid w:val="00BB1B5A"/>
    <w:rsid w:val="00BB24A2"/>
    <w:rsid w:val="00BB3677"/>
    <w:rsid w:val="00BB67D3"/>
    <w:rsid w:val="00BB795C"/>
    <w:rsid w:val="00BB7C40"/>
    <w:rsid w:val="00BC001E"/>
    <w:rsid w:val="00BC149C"/>
    <w:rsid w:val="00BC4885"/>
    <w:rsid w:val="00BC48C4"/>
    <w:rsid w:val="00BC491C"/>
    <w:rsid w:val="00BC5BAD"/>
    <w:rsid w:val="00BD7BC2"/>
    <w:rsid w:val="00BE43BF"/>
    <w:rsid w:val="00BF1983"/>
    <w:rsid w:val="00BF63FF"/>
    <w:rsid w:val="00C0096C"/>
    <w:rsid w:val="00C02539"/>
    <w:rsid w:val="00C02F51"/>
    <w:rsid w:val="00C03A08"/>
    <w:rsid w:val="00C05E8D"/>
    <w:rsid w:val="00C0733B"/>
    <w:rsid w:val="00C1061F"/>
    <w:rsid w:val="00C11293"/>
    <w:rsid w:val="00C12185"/>
    <w:rsid w:val="00C1516F"/>
    <w:rsid w:val="00C15CD8"/>
    <w:rsid w:val="00C16EB0"/>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653F"/>
    <w:rsid w:val="00CA7628"/>
    <w:rsid w:val="00CB1882"/>
    <w:rsid w:val="00CB2BF7"/>
    <w:rsid w:val="00CB440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D7774"/>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3390"/>
    <w:rsid w:val="00D276DF"/>
    <w:rsid w:val="00D31548"/>
    <w:rsid w:val="00D31AFB"/>
    <w:rsid w:val="00D31C2F"/>
    <w:rsid w:val="00D37BCF"/>
    <w:rsid w:val="00D436F6"/>
    <w:rsid w:val="00D441A6"/>
    <w:rsid w:val="00D443A2"/>
    <w:rsid w:val="00D5050E"/>
    <w:rsid w:val="00D50920"/>
    <w:rsid w:val="00D51804"/>
    <w:rsid w:val="00D526C0"/>
    <w:rsid w:val="00D539C3"/>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393"/>
    <w:rsid w:val="00D956C9"/>
    <w:rsid w:val="00D95DB2"/>
    <w:rsid w:val="00D971B0"/>
    <w:rsid w:val="00DA209E"/>
    <w:rsid w:val="00DA3974"/>
    <w:rsid w:val="00DA4474"/>
    <w:rsid w:val="00DA4C40"/>
    <w:rsid w:val="00DA5408"/>
    <w:rsid w:val="00DB55D1"/>
    <w:rsid w:val="00DB7B81"/>
    <w:rsid w:val="00DC0027"/>
    <w:rsid w:val="00DC3520"/>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15EE"/>
    <w:rsid w:val="00E33049"/>
    <w:rsid w:val="00E34A46"/>
    <w:rsid w:val="00E35252"/>
    <w:rsid w:val="00E3584D"/>
    <w:rsid w:val="00E36061"/>
    <w:rsid w:val="00E375C1"/>
    <w:rsid w:val="00E41288"/>
    <w:rsid w:val="00E44B66"/>
    <w:rsid w:val="00E4506E"/>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0CA5"/>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513"/>
    <w:rsid w:val="00EE468E"/>
    <w:rsid w:val="00EE5881"/>
    <w:rsid w:val="00EF111F"/>
    <w:rsid w:val="00EF2456"/>
    <w:rsid w:val="00EF358D"/>
    <w:rsid w:val="00EF5C72"/>
    <w:rsid w:val="00EF7398"/>
    <w:rsid w:val="00EF7951"/>
    <w:rsid w:val="00F0396F"/>
    <w:rsid w:val="00F03CA2"/>
    <w:rsid w:val="00F04CE8"/>
    <w:rsid w:val="00F122A0"/>
    <w:rsid w:val="00F129F7"/>
    <w:rsid w:val="00F1351F"/>
    <w:rsid w:val="00F13FDB"/>
    <w:rsid w:val="00F14F10"/>
    <w:rsid w:val="00F17FE2"/>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3035"/>
    <w:rsid w:val="00F442A6"/>
    <w:rsid w:val="00F47620"/>
    <w:rsid w:val="00F520BB"/>
    <w:rsid w:val="00F523A3"/>
    <w:rsid w:val="00F52EC3"/>
    <w:rsid w:val="00F5576D"/>
    <w:rsid w:val="00F56A35"/>
    <w:rsid w:val="00F60421"/>
    <w:rsid w:val="00F607D0"/>
    <w:rsid w:val="00F60BA2"/>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95ED0-2435-4FC3-BB32-26FA8A77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1847</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2025-09-01T10:46:00Z</cp:lastPrinted>
  <dcterms:created xsi:type="dcterms:W3CDTF">2025-12-07T09:54:00Z</dcterms:created>
  <dcterms:modified xsi:type="dcterms:W3CDTF">2025-12-07T09:54:00Z</dcterms:modified>
</cp:coreProperties>
</file>